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89" w:rsidRPr="00830862" w:rsidRDefault="00830862" w:rsidP="008308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862">
        <w:rPr>
          <w:b/>
          <w:sz w:val="28"/>
          <w:szCs w:val="28"/>
        </w:rPr>
        <w:t>Formular für</w:t>
      </w:r>
      <w:r w:rsidR="00B84555" w:rsidRPr="00830862">
        <w:rPr>
          <w:b/>
          <w:sz w:val="28"/>
          <w:szCs w:val="28"/>
        </w:rPr>
        <w:t xml:space="preserve"> die Umwandlung eines Dienstjubiläums in Zeitguthaben</w:t>
      </w:r>
    </w:p>
    <w:p w:rsidR="00862929" w:rsidRPr="00747B22" w:rsidRDefault="00747B22" w:rsidP="00AE004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gemäß </w:t>
      </w:r>
      <w:r w:rsidRPr="00747B22">
        <w:rPr>
          <w:b/>
          <w:sz w:val="16"/>
          <w:szCs w:val="16"/>
        </w:rPr>
        <w:t>Abschnitt XVIII. A des Arbeiter-K</w:t>
      </w:r>
      <w:r>
        <w:rPr>
          <w:b/>
          <w:sz w:val="16"/>
          <w:szCs w:val="16"/>
        </w:rPr>
        <w:t>Vs</w:t>
      </w:r>
      <w:r w:rsidRPr="00747B22">
        <w:rPr>
          <w:b/>
          <w:sz w:val="16"/>
          <w:szCs w:val="16"/>
        </w:rPr>
        <w:t xml:space="preserve"> bzw. § 19c des Angestellten-K</w:t>
      </w:r>
      <w:r>
        <w:rPr>
          <w:b/>
          <w:sz w:val="16"/>
          <w:szCs w:val="16"/>
        </w:rPr>
        <w:t>Vs</w:t>
      </w:r>
      <w:r w:rsidRPr="00747B2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– jeweils in </w:t>
      </w:r>
      <w:r w:rsidRPr="00747B22">
        <w:rPr>
          <w:b/>
          <w:sz w:val="16"/>
          <w:szCs w:val="16"/>
        </w:rPr>
        <w:t>der metalltechnischen Industrie</w:t>
      </w:r>
      <w:r w:rsidR="00862929">
        <w:rPr>
          <w:b/>
          <w:sz w:val="16"/>
          <w:szCs w:val="16"/>
        </w:rPr>
        <w:t>, in der geltenden Fassung vom 1.11.2019</w:t>
      </w:r>
    </w:p>
    <w:p w:rsidR="00B84555" w:rsidRPr="00E72E97" w:rsidRDefault="00B84555" w:rsidP="00B84555">
      <w:pPr>
        <w:rPr>
          <w:rFonts w:cs="Trebuchet MS"/>
        </w:rPr>
      </w:pPr>
      <w:r w:rsidRPr="00E72E97">
        <w:rPr>
          <w:rFonts w:cs="Trebuchet MS"/>
        </w:rPr>
        <w:t>Firma __________________________</w:t>
      </w:r>
      <w:r w:rsidR="00830862">
        <w:rPr>
          <w:rFonts w:cs="Trebuchet MS"/>
        </w:rPr>
        <w:t>________</w:t>
      </w:r>
      <w:r w:rsidRPr="00E72E97">
        <w:rPr>
          <w:rFonts w:cs="Trebuchet MS"/>
        </w:rPr>
        <w:t xml:space="preserve">____  </w:t>
      </w:r>
    </w:p>
    <w:p w:rsidR="00B84555" w:rsidRPr="00E72E97" w:rsidRDefault="00B84555" w:rsidP="00B84555">
      <w:pPr>
        <w:rPr>
          <w:rFonts w:cs="Trebuchet MS"/>
        </w:rPr>
      </w:pPr>
      <w:r w:rsidRPr="00E72E97">
        <w:rPr>
          <w:rFonts w:cs="Trebuchet MS"/>
        </w:rPr>
        <w:t>(in der Folge als „</w:t>
      </w:r>
      <w:r w:rsidR="00063A72">
        <w:rPr>
          <w:rFonts w:cs="Trebuchet MS"/>
          <w:b/>
        </w:rPr>
        <w:t>Arbeitgeberin</w:t>
      </w:r>
      <w:r w:rsidRPr="00E72E97">
        <w:rPr>
          <w:rFonts w:cs="Trebuchet MS"/>
        </w:rPr>
        <w:t>“ bezeichnet) und</w:t>
      </w:r>
    </w:p>
    <w:p w:rsidR="00B84555" w:rsidRPr="00830862" w:rsidRDefault="00B84555" w:rsidP="00B84555">
      <w:pPr>
        <w:rPr>
          <w:rFonts w:cs="Trebuchet MS"/>
          <w:sz w:val="16"/>
          <w:szCs w:val="16"/>
        </w:rPr>
      </w:pPr>
    </w:p>
    <w:p w:rsidR="00B84555" w:rsidRPr="00E72E97" w:rsidRDefault="00B84555" w:rsidP="00B84555">
      <w:pPr>
        <w:rPr>
          <w:rFonts w:cs="Trebuchet MS"/>
        </w:rPr>
      </w:pPr>
      <w:r w:rsidRPr="00E72E97">
        <w:rPr>
          <w:rFonts w:cs="Trebuchet MS"/>
        </w:rPr>
        <w:t>Herrn / Frau _______________________________</w:t>
      </w:r>
      <w:r w:rsidR="00830862">
        <w:rPr>
          <w:rFonts w:cs="Trebuchet MS"/>
        </w:rPr>
        <w:t>_</w:t>
      </w:r>
      <w:r w:rsidRPr="00E72E97">
        <w:rPr>
          <w:rFonts w:cs="Trebuchet MS"/>
        </w:rPr>
        <w:t xml:space="preserve"> </w:t>
      </w:r>
    </w:p>
    <w:p w:rsidR="00B84555" w:rsidRPr="00E72E97" w:rsidRDefault="00B84555" w:rsidP="00B84555">
      <w:pPr>
        <w:rPr>
          <w:rFonts w:cs="Trebuchet MS"/>
        </w:rPr>
      </w:pPr>
      <w:r w:rsidRPr="00E72E97">
        <w:rPr>
          <w:rFonts w:cs="Trebuchet MS"/>
        </w:rPr>
        <w:t>(in der Folge als „</w:t>
      </w:r>
      <w:proofErr w:type="spellStart"/>
      <w:r>
        <w:rPr>
          <w:rFonts w:cs="Trebuchet MS"/>
          <w:b/>
        </w:rPr>
        <w:t>ArbeitnehmerIn</w:t>
      </w:r>
      <w:proofErr w:type="spellEnd"/>
      <w:r w:rsidRPr="00E72E97">
        <w:rPr>
          <w:rFonts w:cs="Trebuchet MS"/>
        </w:rPr>
        <w:t>“ bezeichnet)</w:t>
      </w:r>
    </w:p>
    <w:p w:rsidR="00B84555" w:rsidRPr="00E72E97" w:rsidRDefault="00A63906" w:rsidP="00B84555">
      <w:pPr>
        <w:rPr>
          <w:rFonts w:cs="Trebuchet MS"/>
        </w:rPr>
      </w:pP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  <w:r w:rsidR="00980001">
        <w:rPr>
          <w:rFonts w:cs="Trebuchet MS"/>
        </w:rPr>
        <w:t xml:space="preserve">      </w:t>
      </w:r>
      <w:r>
        <w:rPr>
          <w:rFonts w:cs="Trebuchet MS"/>
        </w:rPr>
        <w:tab/>
      </w:r>
      <w:r w:rsidR="00980001">
        <w:rPr>
          <w:rFonts w:cs="Trebuchet MS"/>
        </w:rPr>
        <w:t xml:space="preserve">        </w:t>
      </w:r>
      <w:r w:rsidR="00980001">
        <w:rPr>
          <w:rFonts w:cs="Trebuchet MS"/>
          <w:sz w:val="16"/>
          <w:szCs w:val="16"/>
        </w:rPr>
        <w:t>b</w:t>
      </w:r>
      <w:r w:rsidRPr="00A63906">
        <w:rPr>
          <w:rFonts w:cs="Trebuchet MS"/>
          <w:sz w:val="16"/>
          <w:szCs w:val="16"/>
        </w:rPr>
        <w:t xml:space="preserve">itte </w:t>
      </w:r>
      <w:r w:rsidR="00980001">
        <w:rPr>
          <w:rFonts w:cs="Trebuchet MS"/>
          <w:sz w:val="16"/>
          <w:szCs w:val="16"/>
        </w:rPr>
        <w:t xml:space="preserve">gewählte </w:t>
      </w:r>
      <w:r w:rsidRPr="00A63906">
        <w:rPr>
          <w:rFonts w:cs="Trebuchet MS"/>
          <w:sz w:val="16"/>
          <w:szCs w:val="16"/>
        </w:rPr>
        <w:t>Variante ankreuzen</w:t>
      </w:r>
      <w:r>
        <w:rPr>
          <w:rFonts w:cs="Trebuchet MS"/>
        </w:rPr>
        <w:t xml:space="preserve"> </w:t>
      </w:r>
      <w:r w:rsidR="00980001">
        <w:rPr>
          <w:rFonts w:cs="Trebuchet MS"/>
        </w:rPr>
        <w:sym w:font="Wingdings 2" w:char="F054"/>
      </w:r>
    </w:p>
    <w:p w:rsidR="00856D4C" w:rsidRDefault="00067B53" w:rsidP="00B84555">
      <w:pPr>
        <w:rPr>
          <w:rFonts w:cs="Trebuchet MS"/>
        </w:rPr>
      </w:pPr>
      <w:r>
        <w:rPr>
          <w:rFonts w:cs="Trebuchet MS"/>
        </w:rPr>
        <w:t>Der</w:t>
      </w:r>
      <w:r w:rsidR="00DE190F">
        <w:rPr>
          <w:rFonts w:cs="Trebuchet MS"/>
        </w:rPr>
        <w:t>/Die</w:t>
      </w:r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Arbeitnehmer</w:t>
      </w:r>
      <w:r w:rsidR="00DE190F">
        <w:rPr>
          <w:rFonts w:cs="Trebuchet MS"/>
        </w:rPr>
        <w:t>In</w:t>
      </w:r>
      <w:proofErr w:type="spellEnd"/>
      <w:r>
        <w:rPr>
          <w:rFonts w:cs="Trebuchet MS"/>
        </w:rPr>
        <w:t xml:space="preserve"> </w:t>
      </w:r>
      <w:r w:rsidR="00856D4C">
        <w:rPr>
          <w:rFonts w:cs="Trebuchet MS"/>
        </w:rPr>
        <w:t>erfüllt am</w:t>
      </w:r>
      <w:r>
        <w:rPr>
          <w:rFonts w:cs="Trebuchet MS"/>
        </w:rPr>
        <w:t xml:space="preserve"> </w:t>
      </w:r>
      <w:r w:rsidRPr="00063A72">
        <w:rPr>
          <w:rFonts w:cs="Trebuchet MS"/>
          <w:highlight w:val="yellow"/>
        </w:rPr>
        <w:t>TT.MM.JJJJ</w:t>
      </w:r>
      <w:r>
        <w:rPr>
          <w:rFonts w:cs="Trebuchet MS"/>
        </w:rPr>
        <w:t xml:space="preserve"> aufgrund ununterbrochener Dauer des Dienstverhältnisses </w:t>
      </w:r>
      <w:r w:rsidR="00856D4C">
        <w:rPr>
          <w:rFonts w:cs="Trebuchet MS"/>
        </w:rPr>
        <w:t xml:space="preserve">den </w:t>
      </w:r>
      <w:r>
        <w:rPr>
          <w:rFonts w:cs="Trebuchet MS"/>
        </w:rPr>
        <w:t xml:space="preserve">Anspruch auf ein Dienstjubiläum in Höhe </w:t>
      </w:r>
      <w:r w:rsidR="00856D4C">
        <w:rPr>
          <w:rFonts w:cs="Trebuchet MS"/>
        </w:rPr>
        <w:t xml:space="preserve">von </w:t>
      </w:r>
    </w:p>
    <w:p w:rsidR="00B84555" w:rsidRDefault="00BC0C16" w:rsidP="00B84555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ab/>
      </w:r>
      <w:r w:rsidR="00856D4C">
        <w:rPr>
          <w:rFonts w:cs="Trebuchet MS"/>
        </w:rPr>
        <w:t xml:space="preserve">einem </w:t>
      </w:r>
      <w:r w:rsidR="00067B53">
        <w:rPr>
          <w:rFonts w:cs="Trebuchet MS"/>
        </w:rPr>
        <w:t>Monatsgehalt</w:t>
      </w:r>
      <w:r w:rsidR="00F33BD0">
        <w:rPr>
          <w:rFonts w:cs="Trebuchet MS"/>
        </w:rPr>
        <w:t>/-lohn</w:t>
      </w:r>
      <w:r w:rsidR="00856D4C">
        <w:rPr>
          <w:rFonts w:cs="Trebuchet MS"/>
        </w:rPr>
        <w:t xml:space="preserve"> zum 25jährigen Jubiläum</w:t>
      </w:r>
      <w:r>
        <w:rPr>
          <w:rFonts w:cs="Trebuchet MS"/>
        </w:rPr>
        <w:t>,</w:t>
      </w:r>
    </w:p>
    <w:p w:rsidR="00856D4C" w:rsidRDefault="00BC0C16" w:rsidP="00B84555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        </w:t>
      </w:r>
      <w:r w:rsidR="00856D4C">
        <w:rPr>
          <w:rFonts w:cs="Trebuchet MS"/>
        </w:rPr>
        <w:t>zwei Monatsgehälter</w:t>
      </w:r>
      <w:r w:rsidR="00DE190F">
        <w:rPr>
          <w:rFonts w:cs="Trebuchet MS"/>
        </w:rPr>
        <w:t>n</w:t>
      </w:r>
      <w:r w:rsidR="00F33BD0">
        <w:rPr>
          <w:rFonts w:cs="Trebuchet MS"/>
        </w:rPr>
        <w:t>/-löhne</w:t>
      </w:r>
      <w:r w:rsidR="007D20DA">
        <w:rPr>
          <w:rFonts w:cs="Trebuchet MS"/>
        </w:rPr>
        <w:t xml:space="preserve"> zum 35</w:t>
      </w:r>
      <w:r w:rsidR="00856D4C">
        <w:rPr>
          <w:rFonts w:cs="Trebuchet MS"/>
        </w:rPr>
        <w:t>jährigen Jubiläum</w:t>
      </w:r>
      <w:r>
        <w:rPr>
          <w:rFonts w:cs="Trebuchet MS"/>
        </w:rPr>
        <w:t>,</w:t>
      </w:r>
    </w:p>
    <w:p w:rsidR="00830862" w:rsidRDefault="00BC0C16" w:rsidP="00B84555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        </w:t>
      </w:r>
      <w:r w:rsidR="00856D4C">
        <w:rPr>
          <w:rFonts w:cs="Trebuchet MS"/>
        </w:rPr>
        <w:t>drei Monatsgehälter</w:t>
      </w:r>
      <w:r w:rsidR="00DE190F">
        <w:rPr>
          <w:rFonts w:cs="Trebuchet MS"/>
        </w:rPr>
        <w:t>n</w:t>
      </w:r>
      <w:r w:rsidR="00F33BD0">
        <w:rPr>
          <w:rFonts w:cs="Trebuchet MS"/>
        </w:rPr>
        <w:t>/-löhne</w:t>
      </w:r>
      <w:r w:rsidR="007D20DA">
        <w:rPr>
          <w:rFonts w:cs="Trebuchet MS"/>
        </w:rPr>
        <w:t xml:space="preserve"> zum 4</w:t>
      </w:r>
      <w:r w:rsidR="00856D4C">
        <w:rPr>
          <w:rFonts w:cs="Trebuchet MS"/>
        </w:rPr>
        <w:t>5jährigen Jubiläum</w:t>
      </w:r>
      <w:r>
        <w:rPr>
          <w:rFonts w:cs="Trebuchet MS"/>
        </w:rPr>
        <w:t>.</w:t>
      </w:r>
    </w:p>
    <w:p w:rsidR="00856D4C" w:rsidRDefault="00856D4C" w:rsidP="00B84555">
      <w:pPr>
        <w:rPr>
          <w:rFonts w:cs="Trebuchet MS"/>
        </w:rPr>
      </w:pPr>
      <w:r>
        <w:rPr>
          <w:rFonts w:cs="Trebuchet MS"/>
        </w:rPr>
        <w:t>Auf Wunsch des</w:t>
      </w:r>
      <w:r w:rsidR="00DE190F">
        <w:rPr>
          <w:rFonts w:cs="Trebuchet MS"/>
        </w:rPr>
        <w:t>/</w:t>
      </w:r>
      <w:proofErr w:type="gramStart"/>
      <w:r w:rsidR="00DE190F">
        <w:rPr>
          <w:rFonts w:cs="Trebuchet MS"/>
        </w:rPr>
        <w:t>der</w:t>
      </w:r>
      <w:r>
        <w:rPr>
          <w:rFonts w:cs="Trebuchet MS"/>
        </w:rPr>
        <w:t xml:space="preserve"> Arbeitnehmers</w:t>
      </w:r>
      <w:proofErr w:type="gramEnd"/>
      <w:r>
        <w:rPr>
          <w:rFonts w:cs="Trebuchet MS"/>
        </w:rPr>
        <w:t xml:space="preserve">/in wird das Dienstjubiläum ab dem Fälligkeitszeitpunkt wie folgt in </w:t>
      </w:r>
      <w:r w:rsidRPr="00F33BD0">
        <w:rPr>
          <w:rFonts w:cs="Trebuchet MS"/>
          <w:b/>
        </w:rPr>
        <w:t xml:space="preserve">Zeitguthaben </w:t>
      </w:r>
      <w:r>
        <w:rPr>
          <w:rFonts w:cs="Trebuchet MS"/>
        </w:rPr>
        <w:t>umgewan</w:t>
      </w:r>
      <w:r w:rsidR="00434F3F">
        <w:rPr>
          <w:rFonts w:cs="Trebuchet MS"/>
        </w:rPr>
        <w:t>d</w:t>
      </w:r>
      <w:r>
        <w:rPr>
          <w:rFonts w:cs="Trebuchet MS"/>
        </w:rPr>
        <w:t>elt:</w:t>
      </w:r>
    </w:p>
    <w:p w:rsidR="00063A72" w:rsidRDefault="00063A72" w:rsidP="00063A72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</w:t>
      </w:r>
      <w:r>
        <w:rPr>
          <w:rFonts w:cs="Trebuchet MS"/>
        </w:rPr>
        <w:tab/>
        <w:t xml:space="preserve">Ein </w:t>
      </w:r>
      <w:r w:rsidR="00F33BD0">
        <w:rPr>
          <w:rFonts w:cs="Trebuchet MS"/>
        </w:rPr>
        <w:t>Monatsgehalt/-lohn</w:t>
      </w:r>
      <w:r>
        <w:rPr>
          <w:rFonts w:cs="Trebuchet MS"/>
        </w:rPr>
        <w:t xml:space="preserve"> </w:t>
      </w:r>
      <w:r>
        <w:rPr>
          <w:rFonts w:cs="Trebuchet MS"/>
        </w:rPr>
        <w:tab/>
      </w:r>
      <w:r w:rsidR="00F33BD0">
        <w:rPr>
          <w:rFonts w:cs="Trebuchet MS"/>
        </w:rPr>
        <w:tab/>
      </w:r>
      <w:r>
        <w:rPr>
          <w:rFonts w:cs="Trebuchet MS"/>
        </w:rPr>
        <w:sym w:font="Wingdings 3" w:char="F061"/>
      </w:r>
      <w:r>
        <w:rPr>
          <w:rFonts w:cs="Trebuchet MS"/>
        </w:rPr>
        <w:t xml:space="preserve">  </w:t>
      </w:r>
      <w:r>
        <w:rPr>
          <w:rFonts w:cs="Trebuchet MS"/>
        </w:rPr>
        <w:tab/>
        <w:t xml:space="preserve">22 Arbeitstage </w:t>
      </w:r>
    </w:p>
    <w:p w:rsidR="00063A72" w:rsidRPr="00063A72" w:rsidRDefault="00063A72" w:rsidP="00063A72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       </w:t>
      </w:r>
      <w:r w:rsidRPr="00063A72">
        <w:rPr>
          <w:rFonts w:cs="Trebuchet MS"/>
        </w:rPr>
        <w:t>Zwei Monatsgehälter</w:t>
      </w:r>
      <w:r w:rsidR="00F33BD0">
        <w:rPr>
          <w:rFonts w:cs="Trebuchet MS"/>
        </w:rPr>
        <w:t>/-löhne</w:t>
      </w:r>
      <w:r w:rsidRPr="00063A72">
        <w:rPr>
          <w:rFonts w:cs="Trebuchet MS"/>
        </w:rPr>
        <w:tab/>
        <w:t xml:space="preserve"> </w:t>
      </w:r>
      <w:r w:rsidRPr="00063A72">
        <w:rPr>
          <w:rFonts w:cs="Trebuchet MS"/>
        </w:rPr>
        <w:tab/>
      </w:r>
      <w:r>
        <w:sym w:font="Wingdings 3" w:char="F061"/>
      </w:r>
      <w:r w:rsidRPr="00063A72">
        <w:rPr>
          <w:rFonts w:cs="Trebuchet MS"/>
        </w:rPr>
        <w:tab/>
        <w:t>44 Arbeitstage</w:t>
      </w:r>
    </w:p>
    <w:p w:rsidR="00063A72" w:rsidRDefault="00063A72" w:rsidP="00063A72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       </w:t>
      </w:r>
      <w:r w:rsidRPr="00063A72">
        <w:rPr>
          <w:rFonts w:cs="Trebuchet MS"/>
        </w:rPr>
        <w:t xml:space="preserve">Zwei </w:t>
      </w:r>
      <w:r w:rsidR="00F33BD0" w:rsidRPr="00063A72">
        <w:rPr>
          <w:rFonts w:cs="Trebuchet MS"/>
        </w:rPr>
        <w:t>Monatsgehälter</w:t>
      </w:r>
      <w:r w:rsidR="00F33BD0">
        <w:rPr>
          <w:rFonts w:cs="Trebuchet MS"/>
        </w:rPr>
        <w:t>/-löhne</w:t>
      </w:r>
      <w:r>
        <w:rPr>
          <w:rFonts w:cs="Trebuchet MS"/>
        </w:rPr>
        <w:t xml:space="preserve"> </w:t>
      </w:r>
      <w:r>
        <w:rPr>
          <w:rFonts w:cs="Trebuchet MS"/>
        </w:rPr>
        <w:tab/>
      </w:r>
      <w:r>
        <w:rPr>
          <w:rFonts w:cs="Trebuchet MS"/>
        </w:rPr>
        <w:tab/>
      </w:r>
      <w:r>
        <w:sym w:font="Wingdings 3" w:char="F061"/>
      </w:r>
      <w:r>
        <w:tab/>
      </w:r>
      <w:r>
        <w:rPr>
          <w:rFonts w:cs="Trebuchet MS"/>
        </w:rPr>
        <w:t>Ein Monatsgehalt + 22 Arbeitstage</w:t>
      </w:r>
    </w:p>
    <w:p w:rsidR="00063A72" w:rsidRDefault="00063A72" w:rsidP="00063A72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       Drei </w:t>
      </w:r>
      <w:r w:rsidR="00F33BD0" w:rsidRPr="00063A72">
        <w:rPr>
          <w:rFonts w:cs="Trebuchet MS"/>
        </w:rPr>
        <w:t>Monatsgehälter</w:t>
      </w:r>
      <w:r w:rsidR="00F33BD0">
        <w:rPr>
          <w:rFonts w:cs="Trebuchet MS"/>
        </w:rPr>
        <w:t>/-löhne</w:t>
      </w:r>
      <w:r>
        <w:rPr>
          <w:rFonts w:cs="Trebuchet MS"/>
        </w:rPr>
        <w:t xml:space="preserve"> </w:t>
      </w:r>
      <w:r>
        <w:rPr>
          <w:rFonts w:cs="Trebuchet MS"/>
        </w:rPr>
        <w:tab/>
      </w:r>
      <w:r>
        <w:rPr>
          <w:rFonts w:cs="Trebuchet MS"/>
        </w:rPr>
        <w:tab/>
      </w:r>
      <w:r>
        <w:rPr>
          <w:rFonts w:cs="Trebuchet MS"/>
        </w:rPr>
        <w:sym w:font="Wingdings 3" w:char="F061"/>
      </w:r>
      <w:r>
        <w:rPr>
          <w:rFonts w:cs="Trebuchet MS"/>
        </w:rPr>
        <w:tab/>
        <w:t xml:space="preserve">66 Arbeitstage </w:t>
      </w:r>
    </w:p>
    <w:p w:rsidR="00063A72" w:rsidRDefault="00063A72" w:rsidP="00063A72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       Drei </w:t>
      </w:r>
      <w:r w:rsidR="00F33BD0" w:rsidRPr="00063A72">
        <w:rPr>
          <w:rFonts w:cs="Trebuchet MS"/>
        </w:rPr>
        <w:t>Monatsgehälter</w:t>
      </w:r>
      <w:r w:rsidR="00F33BD0">
        <w:rPr>
          <w:rFonts w:cs="Trebuchet MS"/>
        </w:rPr>
        <w:t>/-löhne</w:t>
      </w:r>
      <w:r>
        <w:rPr>
          <w:rFonts w:cs="Trebuchet MS"/>
        </w:rPr>
        <w:t xml:space="preserve"> </w:t>
      </w:r>
      <w:r>
        <w:rPr>
          <w:rFonts w:cs="Trebuchet MS"/>
        </w:rPr>
        <w:tab/>
      </w:r>
      <w:r>
        <w:rPr>
          <w:rFonts w:cs="Trebuchet MS"/>
        </w:rPr>
        <w:tab/>
      </w:r>
      <w:r>
        <w:sym w:font="Wingdings 3" w:char="F061"/>
      </w:r>
      <w:r>
        <w:t xml:space="preserve"> </w:t>
      </w:r>
      <w:r>
        <w:tab/>
      </w:r>
      <w:r>
        <w:rPr>
          <w:rFonts w:cs="Trebuchet MS"/>
        </w:rPr>
        <w:t xml:space="preserve">Zwei Monatsgehälter + 22 Arbeitstage </w:t>
      </w:r>
    </w:p>
    <w:p w:rsidR="00063A72" w:rsidRPr="00063A72" w:rsidRDefault="00063A72" w:rsidP="00063A72">
      <w:pPr>
        <w:rPr>
          <w:rFonts w:cs="Trebuchet MS"/>
        </w:rPr>
      </w:pPr>
      <w:r>
        <w:rPr>
          <w:rFonts w:cs="Trebuchet MS"/>
        </w:rPr>
        <w:sym w:font="Wingdings 2" w:char="F02A"/>
      </w:r>
      <w:r>
        <w:rPr>
          <w:rFonts w:cs="Trebuchet MS"/>
        </w:rPr>
        <w:t xml:space="preserve">        Drei </w:t>
      </w:r>
      <w:r w:rsidR="00F33BD0" w:rsidRPr="00063A72">
        <w:rPr>
          <w:rFonts w:cs="Trebuchet MS"/>
        </w:rPr>
        <w:t>Monatsgehälter</w:t>
      </w:r>
      <w:r w:rsidR="00F33BD0">
        <w:rPr>
          <w:rFonts w:cs="Trebuchet MS"/>
        </w:rPr>
        <w:t>/-löhne</w:t>
      </w:r>
      <w:r>
        <w:rPr>
          <w:rFonts w:cs="Trebuchet MS"/>
        </w:rPr>
        <w:t xml:space="preserve"> </w:t>
      </w:r>
      <w:r>
        <w:rPr>
          <w:rFonts w:cs="Trebuchet MS"/>
        </w:rPr>
        <w:tab/>
      </w:r>
      <w:r>
        <w:rPr>
          <w:rFonts w:cs="Trebuchet MS"/>
        </w:rPr>
        <w:tab/>
      </w:r>
      <w:r>
        <w:sym w:font="Wingdings 3" w:char="F061"/>
      </w:r>
      <w:r>
        <w:t xml:space="preserve"> </w:t>
      </w:r>
      <w:r>
        <w:tab/>
      </w:r>
      <w:r>
        <w:rPr>
          <w:rFonts w:cs="Trebuchet MS"/>
        </w:rPr>
        <w:t xml:space="preserve">Ein Monatsgehalt +  44 Arbeitstage </w:t>
      </w:r>
    </w:p>
    <w:p w:rsidR="00830862" w:rsidRPr="00830862" w:rsidRDefault="004C1EF4" w:rsidP="00830862">
      <w:pPr>
        <w:jc w:val="both"/>
        <w:rPr>
          <w:rFonts w:cs="Trebuchet MS"/>
        </w:rPr>
      </w:pPr>
      <w:r>
        <w:rPr>
          <w:rFonts w:cs="Trebuchet MS"/>
        </w:rPr>
        <w:t xml:space="preserve">Das Zeitguthaben wird gesondert auf einem eigenen Zeitkonto erfasst. Im Falle einer </w:t>
      </w:r>
      <w:r w:rsidR="00830862">
        <w:rPr>
          <w:rFonts w:cs="Trebuchet MS"/>
        </w:rPr>
        <w:t xml:space="preserve">(Teil-) </w:t>
      </w:r>
      <w:r>
        <w:rPr>
          <w:rFonts w:cs="Trebuchet MS"/>
        </w:rPr>
        <w:t xml:space="preserve">Auszahlung erfolgt diese mit der </w:t>
      </w:r>
      <w:r w:rsidR="00F33BD0">
        <w:rPr>
          <w:rFonts w:cs="Trebuchet MS"/>
        </w:rPr>
        <w:t xml:space="preserve">dem Dienstjubiläum </w:t>
      </w:r>
      <w:r>
        <w:rPr>
          <w:rFonts w:cs="Trebuchet MS"/>
        </w:rPr>
        <w:t>nächstfolgenden Lohn-/Gehaltsabrechnung.</w:t>
      </w:r>
    </w:p>
    <w:p w:rsidR="00B84555" w:rsidRPr="00E72E97" w:rsidRDefault="00B84555" w:rsidP="00B84555">
      <w:pPr>
        <w:tabs>
          <w:tab w:val="left" w:pos="3402"/>
          <w:tab w:val="left" w:leader="dot" w:pos="8165"/>
        </w:tabs>
        <w:jc w:val="both"/>
        <w:rPr>
          <w:rFonts w:cs="Trebuchet MS"/>
        </w:rPr>
      </w:pPr>
      <w:r w:rsidRPr="00E72E97">
        <w:rPr>
          <w:rFonts w:cs="Trebuchet MS"/>
        </w:rPr>
        <w:t>_____________________</w:t>
      </w:r>
    </w:p>
    <w:p w:rsidR="00B84555" w:rsidRDefault="00B84555" w:rsidP="00B84555">
      <w:pPr>
        <w:rPr>
          <w:rFonts w:cs="Trebuchet MS"/>
        </w:rPr>
      </w:pPr>
      <w:r w:rsidRPr="00E72E97">
        <w:rPr>
          <w:rFonts w:cs="Trebuchet MS"/>
        </w:rPr>
        <w:t>Ort, Datum</w:t>
      </w:r>
    </w:p>
    <w:p w:rsidR="00B84555" w:rsidRDefault="00B84555" w:rsidP="00B84555">
      <w:pPr>
        <w:pStyle w:val="Listenabsatz"/>
        <w:rPr>
          <w:rFonts w:ascii="Trebuchet MS" w:hAnsi="Trebuchet MS" w:cs="Trebuchet MS"/>
          <w:sz w:val="22"/>
          <w:szCs w:val="22"/>
        </w:rPr>
      </w:pPr>
    </w:p>
    <w:p w:rsidR="00B84555" w:rsidRPr="00E72E97" w:rsidRDefault="00B84555" w:rsidP="00B84555">
      <w:pPr>
        <w:tabs>
          <w:tab w:val="left" w:pos="3402"/>
          <w:tab w:val="left" w:leader="dot" w:pos="8165"/>
        </w:tabs>
        <w:jc w:val="both"/>
        <w:rPr>
          <w:rFonts w:cs="Trebuchet MS"/>
        </w:rPr>
      </w:pPr>
      <w:r w:rsidRPr="00E72E97">
        <w:rPr>
          <w:rFonts w:cs="Trebuchet MS"/>
        </w:rPr>
        <w:t xml:space="preserve">____________________________                            </w:t>
      </w:r>
      <w:r w:rsidR="00830862">
        <w:rPr>
          <w:rFonts w:cs="Trebuchet MS"/>
        </w:rPr>
        <w:t>_</w:t>
      </w:r>
      <w:r w:rsidRPr="00E72E97">
        <w:rPr>
          <w:rFonts w:cs="Trebuchet MS"/>
        </w:rPr>
        <w:t>_________________________________</w:t>
      </w:r>
    </w:p>
    <w:p w:rsidR="00830862" w:rsidRDefault="00830862" w:rsidP="00434F3F">
      <w:pPr>
        <w:tabs>
          <w:tab w:val="left" w:pos="3402"/>
          <w:tab w:val="left" w:leader="dot" w:pos="8165"/>
        </w:tabs>
        <w:jc w:val="both"/>
        <w:rPr>
          <w:rFonts w:cs="Trebuchet MS"/>
        </w:rPr>
      </w:pPr>
      <w:r w:rsidRPr="00830862">
        <w:rPr>
          <w:rFonts w:cs="Trebuchet MS"/>
        </w:rPr>
        <w:t>Arbeitnehmer/in</w:t>
      </w:r>
      <w:r>
        <w:rPr>
          <w:rFonts w:cs="Trebuchet MS"/>
        </w:rPr>
        <w:tab/>
        <w:t xml:space="preserve">                          zur Kenntnis genommen: Arbeitgeber/in</w:t>
      </w:r>
    </w:p>
    <w:p w:rsidR="00830862" w:rsidRDefault="00830862" w:rsidP="00434F3F">
      <w:pPr>
        <w:tabs>
          <w:tab w:val="left" w:pos="3402"/>
          <w:tab w:val="left" w:leader="dot" w:pos="8165"/>
        </w:tabs>
        <w:jc w:val="both"/>
        <w:rPr>
          <w:rFonts w:cs="Trebuchet MS"/>
        </w:rPr>
      </w:pPr>
    </w:p>
    <w:p w:rsidR="00830862" w:rsidRPr="00830862" w:rsidRDefault="00830862" w:rsidP="0083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leader="dot" w:pos="8165"/>
        </w:tabs>
        <w:jc w:val="both"/>
        <w:rPr>
          <w:rFonts w:cs="Trebuchet MS"/>
          <w:b/>
        </w:rPr>
      </w:pPr>
      <w:r w:rsidRPr="00830862">
        <w:rPr>
          <w:rFonts w:cs="Trebuchet MS"/>
          <w:b/>
        </w:rPr>
        <w:t>Begründung bei betrieblicher Unmöglichkeit der Umwandlung des Jubiläumsgeld</w:t>
      </w:r>
      <w:r>
        <w:rPr>
          <w:rFonts w:cs="Trebuchet MS"/>
          <w:b/>
        </w:rPr>
        <w:t>es</w:t>
      </w:r>
      <w:r w:rsidRPr="00830862">
        <w:rPr>
          <w:rFonts w:cs="Trebuchet MS"/>
          <w:b/>
        </w:rPr>
        <w:t>:</w:t>
      </w:r>
    </w:p>
    <w:p w:rsidR="00830862" w:rsidRPr="00A63906" w:rsidRDefault="00830862" w:rsidP="0083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leader="dot" w:pos="8165"/>
        </w:tabs>
        <w:jc w:val="both"/>
        <w:rPr>
          <w:rFonts w:cs="Trebuchet MS"/>
        </w:rPr>
      </w:pPr>
    </w:p>
    <w:sectPr w:rsidR="00830862" w:rsidRPr="00A63906" w:rsidSect="00830862">
      <w:pgSz w:w="11907" w:h="16839" w:code="9"/>
      <w:pgMar w:top="1021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835"/>
    <w:multiLevelType w:val="hybridMultilevel"/>
    <w:tmpl w:val="3B0A69BC"/>
    <w:lvl w:ilvl="0" w:tplc="602A83AE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4CA8"/>
    <w:multiLevelType w:val="hybridMultilevel"/>
    <w:tmpl w:val="BE02EE68"/>
    <w:lvl w:ilvl="0" w:tplc="1FFEC29E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55"/>
    <w:rsid w:val="00000ED7"/>
    <w:rsid w:val="00020C57"/>
    <w:rsid w:val="00063A72"/>
    <w:rsid w:val="00067B53"/>
    <w:rsid w:val="00082B26"/>
    <w:rsid w:val="00135DFE"/>
    <w:rsid w:val="001E2E83"/>
    <w:rsid w:val="001F3212"/>
    <w:rsid w:val="002D67A0"/>
    <w:rsid w:val="00366CA7"/>
    <w:rsid w:val="003E7069"/>
    <w:rsid w:val="00434F3F"/>
    <w:rsid w:val="00461DD1"/>
    <w:rsid w:val="004C1EF4"/>
    <w:rsid w:val="00621A7D"/>
    <w:rsid w:val="006B1BC4"/>
    <w:rsid w:val="00714F1C"/>
    <w:rsid w:val="00747B22"/>
    <w:rsid w:val="007D20DA"/>
    <w:rsid w:val="00830862"/>
    <w:rsid w:val="00856D4C"/>
    <w:rsid w:val="00862929"/>
    <w:rsid w:val="008D5B89"/>
    <w:rsid w:val="00980001"/>
    <w:rsid w:val="00A63906"/>
    <w:rsid w:val="00AA54A2"/>
    <w:rsid w:val="00AE004B"/>
    <w:rsid w:val="00B84555"/>
    <w:rsid w:val="00BC0C16"/>
    <w:rsid w:val="00C367C0"/>
    <w:rsid w:val="00D84DDF"/>
    <w:rsid w:val="00DE190F"/>
    <w:rsid w:val="00EB6581"/>
    <w:rsid w:val="00F01C0F"/>
    <w:rsid w:val="00F33BD0"/>
    <w:rsid w:val="00F922EF"/>
    <w:rsid w:val="00FA17D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89DB0-6853-4AFB-8809-8AF33C8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E83"/>
    <w:pPr>
      <w:spacing w:line="280" w:lineRule="atLeast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mertend</dc:creator>
  <cp:keywords/>
  <dc:description/>
  <cp:lastModifiedBy>Maierhofer Petra, WKÖ I_17</cp:lastModifiedBy>
  <cp:revision>2</cp:revision>
  <dcterms:created xsi:type="dcterms:W3CDTF">2020-02-12T14:06:00Z</dcterms:created>
  <dcterms:modified xsi:type="dcterms:W3CDTF">2020-02-12T14:06:00Z</dcterms:modified>
</cp:coreProperties>
</file>